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82" w:rsidRPr="00870682" w:rsidRDefault="00870682" w:rsidP="00870682">
      <w:pPr>
        <w:spacing w:before="100" w:beforeAutospacing="1" w:after="100" w:afterAutospacing="1"/>
        <w:rPr>
          <w:rFonts w:eastAsia="Times New Roman" w:cs="Times New Roman"/>
          <w:color w:val="000000"/>
          <w:sz w:val="27"/>
          <w:szCs w:val="27"/>
        </w:rPr>
      </w:pPr>
      <w:r w:rsidRPr="00870682">
        <w:rPr>
          <w:rFonts w:eastAsia="Times New Roman" w:cs="Times New Roman"/>
          <w:color w:val="000000"/>
          <w:sz w:val="27"/>
          <w:szCs w:val="27"/>
        </w:rPr>
        <w:t>Если по каким-либо причинам Вы решили отказаться от исполнения договора о выполнении работ (оказании услуг), то можете сделать это в соответствии с Законом РФ «О защите прав потребителей» от 07.02.1992 № 2300-1.</w:t>
      </w:r>
    </w:p>
    <w:p w:rsidR="00870682" w:rsidRPr="00870682" w:rsidRDefault="00870682" w:rsidP="00870682">
      <w:pPr>
        <w:spacing w:before="100" w:beforeAutospacing="1" w:after="100" w:afterAutospacing="1"/>
        <w:rPr>
          <w:rFonts w:eastAsia="Times New Roman" w:cs="Times New Roman"/>
          <w:color w:val="000000"/>
          <w:sz w:val="27"/>
          <w:szCs w:val="27"/>
        </w:rPr>
      </w:pPr>
      <w:r w:rsidRPr="00870682">
        <w:rPr>
          <w:rFonts w:eastAsia="Times New Roman" w:cs="Times New Roman"/>
          <w:color w:val="000000"/>
          <w:sz w:val="27"/>
          <w:szCs w:val="27"/>
        </w:rPr>
        <w:t xml:space="preserve">Потребитель вправе расторгнуть договор о выполнении работы (оказании услуги) в любое время, уплатив </w:t>
      </w:r>
      <w:proofErr w:type="gramStart"/>
      <w:r w:rsidRPr="00870682">
        <w:rPr>
          <w:rFonts w:eastAsia="Times New Roman" w:cs="Times New Roman"/>
          <w:color w:val="000000"/>
          <w:sz w:val="27"/>
          <w:szCs w:val="27"/>
        </w:rPr>
        <w:t>исполнителю</w:t>
      </w:r>
      <w:proofErr w:type="gramEnd"/>
      <w:r w:rsidRPr="00870682">
        <w:rPr>
          <w:rFonts w:eastAsia="Times New Roman" w:cs="Times New Roman"/>
          <w:color w:val="000000"/>
          <w:sz w:val="27"/>
          <w:szCs w:val="27"/>
        </w:rPr>
        <w:t xml:space="preserve"> часть цены пропорционально части выполненной работы (оказанной услуги)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работы (услуги).</w:t>
      </w:r>
    </w:p>
    <w:p w:rsidR="00870682" w:rsidRPr="00870682" w:rsidRDefault="00870682" w:rsidP="00870682">
      <w:pPr>
        <w:numPr>
          <w:ilvl w:val="0"/>
          <w:numId w:val="1"/>
        </w:numPr>
        <w:spacing w:before="100" w:beforeAutospacing="1" w:after="100" w:afterAutospacing="1"/>
        <w:rPr>
          <w:rFonts w:eastAsia="Times New Roman" w:cs="Times New Roman"/>
          <w:color w:val="000000"/>
          <w:sz w:val="27"/>
          <w:szCs w:val="27"/>
        </w:rPr>
      </w:pPr>
      <w:r w:rsidRPr="00870682">
        <w:rPr>
          <w:rFonts w:eastAsia="Times New Roman" w:cs="Times New Roman"/>
          <w:color w:val="000000"/>
          <w:sz w:val="27"/>
          <w:szCs w:val="27"/>
        </w:rPr>
        <w:t>Потребитель при обнаружении недостатков оказанной услуги вправе по своему выбору потребовать:</w:t>
      </w:r>
    </w:p>
    <w:p w:rsidR="00870682" w:rsidRPr="00870682" w:rsidRDefault="00870682" w:rsidP="00870682">
      <w:pPr>
        <w:numPr>
          <w:ilvl w:val="1"/>
          <w:numId w:val="1"/>
        </w:numPr>
        <w:spacing w:before="100" w:beforeAutospacing="1" w:after="100" w:afterAutospacing="1"/>
        <w:rPr>
          <w:rFonts w:eastAsia="Times New Roman" w:cs="Times New Roman"/>
          <w:color w:val="000000"/>
          <w:sz w:val="27"/>
          <w:szCs w:val="27"/>
        </w:rPr>
      </w:pPr>
      <w:r w:rsidRPr="00870682">
        <w:rPr>
          <w:rFonts w:eastAsia="Times New Roman" w:cs="Times New Roman"/>
          <w:color w:val="000000"/>
          <w:sz w:val="27"/>
          <w:szCs w:val="27"/>
        </w:rPr>
        <w:t>Безвозмездного устранения недостатков;</w:t>
      </w:r>
    </w:p>
    <w:p w:rsidR="00870682" w:rsidRPr="00870682" w:rsidRDefault="00870682" w:rsidP="00870682">
      <w:pPr>
        <w:numPr>
          <w:ilvl w:val="1"/>
          <w:numId w:val="1"/>
        </w:numPr>
        <w:spacing w:before="100" w:beforeAutospacing="1" w:after="100" w:afterAutospacing="1"/>
        <w:rPr>
          <w:rFonts w:eastAsia="Times New Roman" w:cs="Times New Roman"/>
          <w:color w:val="000000"/>
          <w:sz w:val="27"/>
          <w:szCs w:val="27"/>
        </w:rPr>
      </w:pPr>
      <w:r w:rsidRPr="00870682">
        <w:rPr>
          <w:rFonts w:eastAsia="Times New Roman" w:cs="Times New Roman"/>
          <w:color w:val="000000"/>
          <w:sz w:val="27"/>
          <w:szCs w:val="27"/>
        </w:rPr>
        <w:t>Соответствующего уменьшения цены;</w:t>
      </w:r>
    </w:p>
    <w:p w:rsidR="00870682" w:rsidRPr="00870682" w:rsidRDefault="00870682" w:rsidP="00870682">
      <w:pPr>
        <w:numPr>
          <w:ilvl w:val="1"/>
          <w:numId w:val="1"/>
        </w:numPr>
        <w:spacing w:before="100" w:beforeAutospacing="1" w:after="100" w:afterAutospacing="1"/>
        <w:rPr>
          <w:rFonts w:eastAsia="Times New Roman" w:cs="Times New Roman"/>
          <w:color w:val="000000"/>
          <w:sz w:val="27"/>
          <w:szCs w:val="27"/>
        </w:rPr>
      </w:pPr>
      <w:r w:rsidRPr="00870682">
        <w:rPr>
          <w:rFonts w:eastAsia="Times New Roman" w:cs="Times New Roman"/>
          <w:color w:val="000000"/>
          <w:sz w:val="27"/>
          <w:szCs w:val="27"/>
        </w:rPr>
        <w:t>Возмещения понесенных им расходов по устранению недостатков своими силами или третьими лицами;</w:t>
      </w:r>
    </w:p>
    <w:p w:rsidR="00870682" w:rsidRPr="00870682" w:rsidRDefault="00870682" w:rsidP="00870682">
      <w:pPr>
        <w:numPr>
          <w:ilvl w:val="0"/>
          <w:numId w:val="2"/>
        </w:numPr>
        <w:spacing w:before="100" w:beforeAutospacing="1" w:after="100" w:afterAutospacing="1"/>
        <w:rPr>
          <w:rFonts w:eastAsia="Times New Roman" w:cs="Times New Roman"/>
          <w:color w:val="000000"/>
          <w:sz w:val="27"/>
          <w:szCs w:val="27"/>
        </w:rPr>
      </w:pPr>
      <w:r w:rsidRPr="00870682">
        <w:rPr>
          <w:rFonts w:eastAsia="Times New Roman" w:cs="Times New Roman"/>
          <w:color w:val="000000"/>
          <w:sz w:val="27"/>
          <w:szCs w:val="27"/>
        </w:rPr>
        <w:t>Потребитель вправе предъявлять требования, связанные с недостатками оказанной услуги, если они обнаружены в течение гарантийного срока, а при его отсутствии в разумный срок, в пределах двух лет со дня принятия оказанной услуги;</w:t>
      </w:r>
    </w:p>
    <w:p w:rsidR="00870682" w:rsidRPr="00870682" w:rsidRDefault="00870682" w:rsidP="00870682">
      <w:pPr>
        <w:numPr>
          <w:ilvl w:val="0"/>
          <w:numId w:val="2"/>
        </w:numPr>
        <w:spacing w:before="100" w:beforeAutospacing="1" w:after="100" w:afterAutospacing="1"/>
        <w:rPr>
          <w:rFonts w:eastAsia="Times New Roman" w:cs="Times New Roman"/>
          <w:color w:val="000000"/>
          <w:sz w:val="27"/>
          <w:szCs w:val="27"/>
        </w:rPr>
      </w:pPr>
      <w:r w:rsidRPr="00870682">
        <w:rPr>
          <w:rFonts w:eastAsia="Times New Roman" w:cs="Times New Roman"/>
          <w:color w:val="000000"/>
          <w:sz w:val="27"/>
          <w:szCs w:val="27"/>
        </w:rPr>
        <w:t>При отказе от исполнения договора потребитель имеет право на возврат выплаченных исполнителю денежных сумм;</w:t>
      </w:r>
    </w:p>
    <w:p w:rsidR="00870682" w:rsidRPr="00870682" w:rsidRDefault="00870682" w:rsidP="00870682">
      <w:pPr>
        <w:numPr>
          <w:ilvl w:val="0"/>
          <w:numId w:val="2"/>
        </w:numPr>
        <w:spacing w:before="100" w:beforeAutospacing="1" w:after="100" w:afterAutospacing="1"/>
        <w:rPr>
          <w:rFonts w:eastAsia="Times New Roman" w:cs="Times New Roman"/>
          <w:color w:val="000000"/>
          <w:sz w:val="27"/>
          <w:szCs w:val="27"/>
        </w:rPr>
      </w:pPr>
      <w:r w:rsidRPr="00870682">
        <w:rPr>
          <w:rFonts w:eastAsia="Times New Roman" w:cs="Times New Roman"/>
          <w:color w:val="000000"/>
          <w:sz w:val="27"/>
          <w:szCs w:val="27"/>
        </w:rPr>
        <w:t>Потребитель вправе потребовать также полного возмещения убытков, причиненных ему в связи с недостатками выполненной работы (оказанной услуги);</w:t>
      </w:r>
    </w:p>
    <w:p w:rsidR="00870682" w:rsidRPr="00870682" w:rsidRDefault="00870682" w:rsidP="00870682">
      <w:pPr>
        <w:numPr>
          <w:ilvl w:val="0"/>
          <w:numId w:val="2"/>
        </w:numPr>
        <w:spacing w:before="100" w:beforeAutospacing="1" w:after="100" w:afterAutospacing="1"/>
        <w:rPr>
          <w:rFonts w:eastAsia="Times New Roman" w:cs="Times New Roman"/>
          <w:color w:val="000000"/>
          <w:sz w:val="27"/>
          <w:szCs w:val="27"/>
        </w:rPr>
      </w:pPr>
      <w:r w:rsidRPr="00870682">
        <w:rPr>
          <w:rFonts w:eastAsia="Times New Roman" w:cs="Times New Roman"/>
          <w:color w:val="000000"/>
          <w:sz w:val="27"/>
          <w:szCs w:val="27"/>
        </w:rPr>
        <w:t>Исполнитель отвечает за недостатки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F30E3" w:rsidRDefault="003F30E3"/>
    <w:sectPr w:rsidR="003F30E3" w:rsidSect="003F3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67FAC"/>
    <w:multiLevelType w:val="multilevel"/>
    <w:tmpl w:val="9888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B7C11"/>
    <w:multiLevelType w:val="multilevel"/>
    <w:tmpl w:val="6BD08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682"/>
    <w:rsid w:val="001B415F"/>
    <w:rsid w:val="003B4E23"/>
    <w:rsid w:val="003F30E3"/>
    <w:rsid w:val="007B4E18"/>
    <w:rsid w:val="00870682"/>
    <w:rsid w:val="00D65B22"/>
    <w:rsid w:val="00D84F1D"/>
    <w:rsid w:val="00FB7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1D"/>
    <w:pPr>
      <w:spacing w:line="240" w:lineRule="auto"/>
      <w:jc w:val="left"/>
    </w:pPr>
    <w:rPr>
      <w:rFonts w:ascii="Times New Roman" w:hAnsi="Times New Roman"/>
      <w:sz w:val="24"/>
      <w:szCs w:val="24"/>
      <w:lang w:eastAsia="ru-RU"/>
    </w:rPr>
  </w:style>
  <w:style w:type="paragraph" w:styleId="1">
    <w:name w:val="heading 1"/>
    <w:aliases w:val="Head 11,Heading 1 Char1,Heading 1 Char2 Char1,Heading 1 Char1 Char1 Char1,Heading 1 Char Char Char1 Char1,Heading 1 Char1 Char Char Char Char1,Heading 1 Char Char Char Char Char Char1,Head 1 Char Char Char Char Char Char1"/>
    <w:basedOn w:val="a"/>
    <w:link w:val="10"/>
    <w:qFormat/>
    <w:rsid w:val="00D84F1D"/>
    <w:pPr>
      <w:spacing w:before="100" w:beforeAutospacing="1" w:after="100" w:afterAutospacing="1" w:line="360" w:lineRule="auto"/>
      <w:jc w:val="both"/>
      <w:outlineLvl w:val="0"/>
    </w:pPr>
    <w:rPr>
      <w:rFonts w:eastAsia="Times New Roman" w:cs="Times New Roman"/>
      <w:b/>
      <w:bCs/>
      <w:kern w:val="36"/>
      <w:sz w:val="48"/>
      <w:szCs w:val="48"/>
    </w:rPr>
  </w:style>
  <w:style w:type="paragraph" w:styleId="2">
    <w:name w:val="heading 2"/>
    <w:aliases w:val="Sub heading,Sub heading Знак,Заголовок2 Знак,Sub heading Знак Знак,Заголовок2 Знак Знак Знак Знак Знак Знак Знак Знак Знак Знак Знак,Заголовок2 Знак Знак,Sub heading Знак Знак Знак Знак Знак,Sub heading Знак Знак Знак Знак Знак Знак Знак,2"/>
    <w:basedOn w:val="a"/>
    <w:next w:val="a"/>
    <w:link w:val="20"/>
    <w:unhideWhenUsed/>
    <w:qFormat/>
    <w:rsid w:val="00D84F1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aliases w:val="Heading 3_eng,Заголовок 3 Знак Знак Знак Знак"/>
    <w:basedOn w:val="a"/>
    <w:next w:val="a"/>
    <w:link w:val="30"/>
    <w:qFormat/>
    <w:rsid w:val="00D84F1D"/>
    <w:pPr>
      <w:keepNext/>
      <w:ind w:right="-1"/>
      <w:jc w:val="center"/>
      <w:outlineLvl w:val="2"/>
    </w:pPr>
    <w:rPr>
      <w:rFonts w:eastAsia="Times New Roman" w:cs="Times New Roman"/>
      <w:b/>
      <w:sz w:val="32"/>
      <w:szCs w:val="20"/>
    </w:rPr>
  </w:style>
  <w:style w:type="paragraph" w:styleId="4">
    <w:name w:val="heading 4"/>
    <w:basedOn w:val="a"/>
    <w:next w:val="a"/>
    <w:link w:val="40"/>
    <w:qFormat/>
    <w:rsid w:val="00D84F1D"/>
    <w:pPr>
      <w:keepNext/>
      <w:ind w:right="-1" w:firstLine="567"/>
      <w:jc w:val="both"/>
      <w:outlineLvl w:val="3"/>
    </w:pPr>
    <w:rPr>
      <w:rFonts w:eastAsia="Times New Roman" w:cs="Times New Roman"/>
      <w:b/>
      <w:sz w:val="26"/>
      <w:szCs w:val="20"/>
    </w:rPr>
  </w:style>
  <w:style w:type="paragraph" w:styleId="5">
    <w:name w:val="heading 5"/>
    <w:basedOn w:val="a"/>
    <w:next w:val="a"/>
    <w:link w:val="50"/>
    <w:unhideWhenUsed/>
    <w:qFormat/>
    <w:rsid w:val="00D84F1D"/>
    <w:pPr>
      <w:keepNext/>
      <w:keepLines/>
      <w:spacing w:before="200" w:line="360" w:lineRule="auto"/>
      <w:jc w:val="both"/>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aliases w:val="Heading Tab Corfin"/>
    <w:basedOn w:val="a"/>
    <w:next w:val="a"/>
    <w:link w:val="60"/>
    <w:uiPriority w:val="9"/>
    <w:qFormat/>
    <w:rsid w:val="00D84F1D"/>
    <w:pPr>
      <w:keepNext/>
      <w:ind w:firstLine="567"/>
      <w:jc w:val="center"/>
      <w:outlineLvl w:val="5"/>
    </w:pPr>
    <w:rPr>
      <w:rFonts w:eastAsia="Times New Roman" w:cs="Times New Roman"/>
      <w:b/>
      <w:sz w:val="26"/>
      <w:szCs w:val="20"/>
    </w:rPr>
  </w:style>
  <w:style w:type="paragraph" w:styleId="7">
    <w:name w:val="heading 7"/>
    <w:basedOn w:val="a"/>
    <w:next w:val="a"/>
    <w:link w:val="70"/>
    <w:uiPriority w:val="9"/>
    <w:qFormat/>
    <w:rsid w:val="00D84F1D"/>
    <w:pPr>
      <w:keepNext/>
      <w:jc w:val="center"/>
      <w:outlineLvl w:val="6"/>
    </w:pPr>
    <w:rPr>
      <w:rFonts w:eastAsia="Times New Roman" w:cs="Times New Roman"/>
      <w:color w:val="000000"/>
      <w:szCs w:val="20"/>
    </w:rPr>
  </w:style>
  <w:style w:type="paragraph" w:styleId="8">
    <w:name w:val="heading 8"/>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80"/>
    <w:qFormat/>
    <w:rsid w:val="00D84F1D"/>
    <w:pPr>
      <w:keepNext/>
      <w:outlineLvl w:val="7"/>
    </w:pPr>
    <w:rPr>
      <w:rFonts w:eastAsia="Times New Roman" w:cs="Times New Roman"/>
      <w:color w:val="000000"/>
      <w:szCs w:val="20"/>
    </w:rPr>
  </w:style>
  <w:style w:type="paragraph" w:styleId="9">
    <w:name w:val="heading 9"/>
    <w:basedOn w:val="a"/>
    <w:next w:val="a"/>
    <w:link w:val="90"/>
    <w:qFormat/>
    <w:rsid w:val="00D84F1D"/>
    <w:pPr>
      <w:keepNext/>
      <w:outlineLvl w:val="8"/>
    </w:pPr>
    <w:rPr>
      <w:rFonts w:eastAsia="Times New Roman"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1 Знак,Heading 1 Char1 Знак,Heading 1 Char2 Char1 Знак,Heading 1 Char1 Char1 Char1 Знак,Heading 1 Char Char Char1 Char1 Знак,Heading 1 Char1 Char Char Char Char1 Знак,Heading 1 Char Char Char Char Char Char1 Знак"/>
    <w:basedOn w:val="a0"/>
    <w:link w:val="1"/>
    <w:rsid w:val="00D84F1D"/>
    <w:rPr>
      <w:rFonts w:ascii="Times New Roman" w:eastAsia="Times New Roman" w:hAnsi="Times New Roman" w:cs="Times New Roman"/>
      <w:b/>
      <w:bCs/>
      <w:kern w:val="36"/>
      <w:sz w:val="48"/>
      <w:szCs w:val="48"/>
      <w:lang w:eastAsia="ru-RU"/>
    </w:rPr>
  </w:style>
  <w:style w:type="character" w:customStyle="1" w:styleId="20">
    <w:name w:val="Заголовок 2 Знак"/>
    <w:aliases w:val="Sub heading Знак1,Sub heading Знак Знак1,Заголовок2 Знак Знак1,Sub heading Знак Знак Знак,Заголовок2 Знак Знак Знак Знак Знак Знак Знак Знак Знак Знак Знак Знак,Заголовок2 Знак Знак Знак,Sub heading Знак Знак Знак Знак Знак Знак,2 Знак"/>
    <w:basedOn w:val="a0"/>
    <w:link w:val="2"/>
    <w:rsid w:val="00D84F1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eading 3_eng Знак,Заголовок 3 Знак Знак Знак Знак Знак"/>
    <w:basedOn w:val="a0"/>
    <w:link w:val="3"/>
    <w:rsid w:val="00D84F1D"/>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D84F1D"/>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D84F1D"/>
    <w:rPr>
      <w:rFonts w:asciiTheme="majorHAnsi" w:eastAsiaTheme="majorEastAsia" w:hAnsiTheme="majorHAnsi" w:cstheme="majorBidi"/>
      <w:color w:val="243F60" w:themeColor="accent1" w:themeShade="7F"/>
    </w:rPr>
  </w:style>
  <w:style w:type="character" w:customStyle="1" w:styleId="60">
    <w:name w:val="Заголовок 6 Знак"/>
    <w:aliases w:val="Heading Tab Corfin Знак"/>
    <w:basedOn w:val="a0"/>
    <w:link w:val="6"/>
    <w:uiPriority w:val="9"/>
    <w:rsid w:val="00D84F1D"/>
    <w:rPr>
      <w:rFonts w:ascii="Times New Roman" w:eastAsia="Times New Roman" w:hAnsi="Times New Roman" w:cs="Times New Roman"/>
      <w:b/>
      <w:sz w:val="26"/>
      <w:szCs w:val="20"/>
      <w:lang w:eastAsia="ru-RU"/>
    </w:rPr>
  </w:style>
  <w:style w:type="character" w:customStyle="1" w:styleId="70">
    <w:name w:val="Заголовок 7 Знак"/>
    <w:basedOn w:val="a0"/>
    <w:link w:val="7"/>
    <w:uiPriority w:val="9"/>
    <w:rsid w:val="00D84F1D"/>
    <w:rPr>
      <w:rFonts w:ascii="Times New Roman" w:eastAsia="Times New Roman" w:hAnsi="Times New Roman" w:cs="Times New Roman"/>
      <w:color w:val="000000"/>
      <w:sz w:val="24"/>
      <w:szCs w:val="20"/>
      <w:lang w:eastAsia="ru-RU"/>
    </w:rPr>
  </w:style>
  <w:style w:type="character" w:customStyle="1" w:styleId="80">
    <w:name w:val="Заголовок 8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8"/>
    <w:rsid w:val="00D84F1D"/>
    <w:rPr>
      <w:rFonts w:ascii="Times New Roman" w:eastAsia="Times New Roman" w:hAnsi="Times New Roman" w:cs="Times New Roman"/>
      <w:color w:val="000000"/>
      <w:sz w:val="24"/>
      <w:szCs w:val="20"/>
      <w:lang w:eastAsia="ru-RU"/>
    </w:rPr>
  </w:style>
  <w:style w:type="character" w:customStyle="1" w:styleId="90">
    <w:name w:val="Заголовок 9 Знак"/>
    <w:basedOn w:val="a0"/>
    <w:link w:val="9"/>
    <w:rsid w:val="00D84F1D"/>
    <w:rPr>
      <w:rFonts w:ascii="Times New Roman" w:eastAsia="Times New Roman" w:hAnsi="Times New Roman" w:cs="Times New Roman"/>
      <w:b/>
      <w:color w:val="000000"/>
      <w:sz w:val="20"/>
      <w:szCs w:val="20"/>
      <w:lang w:eastAsia="ru-RU"/>
    </w:rPr>
  </w:style>
  <w:style w:type="paragraph" w:styleId="a3">
    <w:name w:val="caption"/>
    <w:aliases w:val="Caption Char,Caption Char1 Char,Caption Char Char Char,Caption Char1,Caption Char Char,Caption Char2 Char,Caption Char Char1 Char,Caption Char1 Char Char Char,Caption Char Char Char Char Char,Caption Char1 Char1 Char"/>
    <w:basedOn w:val="a"/>
    <w:next w:val="a"/>
    <w:qFormat/>
    <w:rsid w:val="00D84F1D"/>
    <w:pPr>
      <w:spacing w:before="120" w:after="120"/>
    </w:pPr>
    <w:rPr>
      <w:rFonts w:ascii="Tahoma" w:eastAsia="Times New Roman" w:hAnsi="Tahoma" w:cs="Times New Roman"/>
      <w:b/>
      <w:sz w:val="20"/>
      <w:szCs w:val="20"/>
    </w:rPr>
  </w:style>
  <w:style w:type="paragraph" w:styleId="a4">
    <w:name w:val="Title"/>
    <w:basedOn w:val="a"/>
    <w:link w:val="a5"/>
    <w:uiPriority w:val="10"/>
    <w:qFormat/>
    <w:rsid w:val="00D84F1D"/>
    <w:pPr>
      <w:jc w:val="center"/>
    </w:pPr>
    <w:rPr>
      <w:rFonts w:eastAsia="Times New Roman" w:cs="Times New Roman"/>
      <w:b/>
      <w:sz w:val="26"/>
      <w:szCs w:val="20"/>
    </w:rPr>
  </w:style>
  <w:style w:type="character" w:customStyle="1" w:styleId="a5">
    <w:name w:val="Название Знак"/>
    <w:basedOn w:val="a0"/>
    <w:link w:val="a4"/>
    <w:uiPriority w:val="10"/>
    <w:rsid w:val="00D84F1D"/>
    <w:rPr>
      <w:rFonts w:ascii="Times New Roman" w:eastAsia="Times New Roman" w:hAnsi="Times New Roman" w:cs="Times New Roman"/>
      <w:b/>
      <w:sz w:val="26"/>
      <w:szCs w:val="20"/>
      <w:lang w:eastAsia="ru-RU"/>
    </w:rPr>
  </w:style>
  <w:style w:type="paragraph" w:styleId="a6">
    <w:name w:val="Subtitle"/>
    <w:basedOn w:val="a"/>
    <w:link w:val="a7"/>
    <w:uiPriority w:val="11"/>
    <w:qFormat/>
    <w:rsid w:val="00D84F1D"/>
    <w:rPr>
      <w:rFonts w:eastAsia="Times New Roman" w:cs="Times New Roman"/>
      <w:b/>
      <w:sz w:val="26"/>
      <w:szCs w:val="20"/>
    </w:rPr>
  </w:style>
  <w:style w:type="character" w:customStyle="1" w:styleId="a7">
    <w:name w:val="Подзаголовок Знак"/>
    <w:basedOn w:val="a0"/>
    <w:link w:val="a6"/>
    <w:uiPriority w:val="11"/>
    <w:rsid w:val="00D84F1D"/>
    <w:rPr>
      <w:rFonts w:ascii="Times New Roman" w:eastAsia="Times New Roman" w:hAnsi="Times New Roman" w:cs="Times New Roman"/>
      <w:b/>
      <w:sz w:val="26"/>
      <w:szCs w:val="20"/>
      <w:lang w:eastAsia="ru-RU"/>
    </w:rPr>
  </w:style>
  <w:style w:type="character" w:styleId="a8">
    <w:name w:val="Strong"/>
    <w:basedOn w:val="a0"/>
    <w:qFormat/>
    <w:rsid w:val="00D84F1D"/>
    <w:rPr>
      <w:b/>
      <w:bCs/>
    </w:rPr>
  </w:style>
  <w:style w:type="character" w:styleId="a9">
    <w:name w:val="Emphasis"/>
    <w:basedOn w:val="a0"/>
    <w:qFormat/>
    <w:rsid w:val="00D84F1D"/>
    <w:rPr>
      <w:i/>
      <w:iCs/>
    </w:rPr>
  </w:style>
  <w:style w:type="paragraph" w:styleId="aa">
    <w:name w:val="List Paragraph"/>
    <w:basedOn w:val="a"/>
    <w:uiPriority w:val="34"/>
    <w:qFormat/>
    <w:rsid w:val="00D84F1D"/>
    <w:pPr>
      <w:spacing w:line="360" w:lineRule="auto"/>
      <w:ind w:left="720"/>
      <w:contextualSpacing/>
      <w:jc w:val="both"/>
    </w:pPr>
    <w:rPr>
      <w:rFonts w:ascii="Cambria" w:hAnsi="Cambria"/>
      <w:sz w:val="22"/>
      <w:szCs w:val="22"/>
      <w:lang w:eastAsia="en-US"/>
    </w:rPr>
  </w:style>
  <w:style w:type="paragraph" w:styleId="ab">
    <w:name w:val="TOC Heading"/>
    <w:basedOn w:val="1"/>
    <w:next w:val="a"/>
    <w:uiPriority w:val="39"/>
    <w:semiHidden/>
    <w:unhideWhenUsed/>
    <w:qFormat/>
    <w:rsid w:val="00D84F1D"/>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ac">
    <w:name w:val="Normal (Web)"/>
    <w:basedOn w:val="a"/>
    <w:uiPriority w:val="99"/>
    <w:semiHidden/>
    <w:unhideWhenUsed/>
    <w:rsid w:val="00870682"/>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1231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2014-10-30T15:38:00Z</dcterms:created>
  <dcterms:modified xsi:type="dcterms:W3CDTF">2014-10-30T15:39:00Z</dcterms:modified>
</cp:coreProperties>
</file>